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C" w:rsidRDefault="004744AC" w:rsidP="00474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4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 по литературе (5-9 классы)</w:t>
      </w:r>
    </w:p>
    <w:p w:rsidR="004744AC" w:rsidRPr="004744AC" w:rsidRDefault="004744AC" w:rsidP="00474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Рабочая программа разработана в соответствии со следующими нормативными </w:t>
      </w:r>
      <w:r w:rsidRPr="004744AC">
        <w:rPr>
          <w:rStyle w:val="c2"/>
          <w:b/>
          <w:color w:val="000000"/>
        </w:rPr>
        <w:t>документами</w:t>
      </w:r>
      <w:r w:rsidRPr="004744AC">
        <w:rPr>
          <w:rStyle w:val="c2"/>
          <w:color w:val="000000"/>
        </w:rPr>
        <w:t>:  Федеральным законом РФ «Об образовании в Российской Федерации»;  требованиями федерального государственного образовательного стандарта основного общего образования, авторской программы по литературе.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Рабочая программа соответствует </w:t>
      </w:r>
      <w:r w:rsidRPr="004744AC">
        <w:rPr>
          <w:rStyle w:val="c2"/>
          <w:b/>
          <w:color w:val="000000"/>
        </w:rPr>
        <w:t xml:space="preserve">учебно-методическому комплексу </w:t>
      </w:r>
      <w:r w:rsidRPr="004744AC">
        <w:rPr>
          <w:rStyle w:val="c2"/>
          <w:color w:val="000000"/>
        </w:rPr>
        <w:t>В.Я. Коровиной, В. П. Журавлёва, В. И. Коровина, который включает учебники: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• В.Я.Коровина, В.П.Журавлев, В.И.Коровин. Литература – 5, ч.1, 2. ОАО «Издательство «Просвещение», 2018;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• </w:t>
      </w:r>
      <w:proofErr w:type="spellStart"/>
      <w:r w:rsidRPr="004744AC">
        <w:rPr>
          <w:rStyle w:val="c2"/>
          <w:color w:val="000000"/>
        </w:rPr>
        <w:t>В.П.Полухина</w:t>
      </w:r>
      <w:proofErr w:type="spellEnd"/>
      <w:r w:rsidRPr="004744AC">
        <w:rPr>
          <w:rStyle w:val="c2"/>
          <w:color w:val="000000"/>
        </w:rPr>
        <w:t>, В.Я.Коровина, В.П.Журавлев и др. / Под ред. В.Я.Коровиной Литература – 6 в 2 ч. ОАО «Издательство «Просвещение», 2018;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 • В.Я.Коровина Литература – 7, ч.1,2 М.: Просвещение, 2018.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• В.Я.Коровина Литература – 8, ч.1,2 М.: Просвещение, 2018.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• В.Я.Коровина Литература – 9, ч.1,2 М.: Просвещение, 2018.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Стратегическая </w:t>
      </w:r>
      <w:r w:rsidRPr="004744AC">
        <w:rPr>
          <w:rStyle w:val="c2"/>
          <w:b/>
          <w:color w:val="000000"/>
        </w:rPr>
        <w:t>цель изучения</w:t>
      </w:r>
      <w:r w:rsidRPr="004744AC">
        <w:rPr>
          <w:rStyle w:val="c2"/>
          <w:color w:val="000000"/>
        </w:rPr>
        <w:t xml:space="preserve">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Изучение литературы в школе решает следующие </w:t>
      </w:r>
      <w:r w:rsidRPr="004744AC">
        <w:rPr>
          <w:rStyle w:val="c2"/>
          <w:b/>
          <w:color w:val="000000"/>
        </w:rPr>
        <w:t>образовательные задачи</w:t>
      </w:r>
      <w:r w:rsidRPr="004744AC">
        <w:rPr>
          <w:rStyle w:val="c2"/>
          <w:color w:val="000000"/>
        </w:rPr>
        <w:t>: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 </w:t>
      </w:r>
      <w:proofErr w:type="gramStart"/>
      <w:r w:rsidRPr="004744AC">
        <w:rPr>
          <w:rStyle w:val="c2"/>
          <w:color w:val="000000"/>
        </w:rPr>
        <w:t xml:space="preserve">•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4744AC">
        <w:rPr>
          <w:rStyle w:val="c2"/>
          <w:color w:val="000000"/>
        </w:rPr>
        <w:t>многоаспектного</w:t>
      </w:r>
      <w:proofErr w:type="spellEnd"/>
      <w:r w:rsidRPr="004744AC">
        <w:rPr>
          <w:rStyle w:val="c2"/>
          <w:color w:val="000000"/>
        </w:rPr>
        <w:t xml:space="preserve"> 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  <w:proofErr w:type="gramEnd"/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 • формирование отношения к литературе как к одной из основных национально- культурных ценностей народа, к особому способу познания жизни;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• обеспечение культурной самоидентификации, осознание </w:t>
      </w:r>
      <w:proofErr w:type="spellStart"/>
      <w:proofErr w:type="gramStart"/>
      <w:r w:rsidRPr="004744AC">
        <w:rPr>
          <w:rStyle w:val="c2"/>
          <w:color w:val="000000"/>
        </w:rPr>
        <w:t>коммуникативно</w:t>
      </w:r>
      <w:proofErr w:type="spellEnd"/>
      <w:r w:rsidRPr="004744AC">
        <w:rPr>
          <w:rStyle w:val="c2"/>
          <w:color w:val="000000"/>
        </w:rPr>
        <w:t>- эстетических</w:t>
      </w:r>
      <w:proofErr w:type="gramEnd"/>
      <w:r w:rsidRPr="004744AC">
        <w:rPr>
          <w:rStyle w:val="c2"/>
          <w:color w:val="000000"/>
        </w:rPr>
        <w:t xml:space="preserve">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4744AC">
        <w:rPr>
          <w:rStyle w:val="c2"/>
          <w:color w:val="000000"/>
        </w:rPr>
        <w:t>от</w:t>
      </w:r>
      <w:proofErr w:type="gramEnd"/>
      <w:r w:rsidRPr="004744AC">
        <w:rPr>
          <w:rStyle w:val="c2"/>
          <w:color w:val="000000"/>
        </w:rPr>
        <w:t xml:space="preserve"> научного, делового, публицистического и т. п.;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color w:val="000000"/>
        </w:rPr>
        <w:t xml:space="preserve"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4744AC">
        <w:rPr>
          <w:rStyle w:val="c2"/>
          <w:color w:val="000000"/>
        </w:rPr>
        <w:t>досуговое</w:t>
      </w:r>
      <w:proofErr w:type="spellEnd"/>
      <w:r w:rsidRPr="004744AC">
        <w:rPr>
          <w:rStyle w:val="c2"/>
          <w:color w:val="000000"/>
        </w:rPr>
        <w:t xml:space="preserve"> чтение; развитие </w:t>
      </w:r>
      <w:proofErr w:type="spellStart"/>
      <w:proofErr w:type="gramStart"/>
      <w:r w:rsidRPr="004744AC">
        <w:rPr>
          <w:rStyle w:val="c2"/>
          <w:color w:val="000000"/>
        </w:rPr>
        <w:t>коммуникативно</w:t>
      </w:r>
      <w:proofErr w:type="spellEnd"/>
      <w:r w:rsidRPr="004744AC">
        <w:rPr>
          <w:rStyle w:val="c2"/>
          <w:color w:val="000000"/>
        </w:rPr>
        <w:t>- эстетических</w:t>
      </w:r>
      <w:proofErr w:type="gramEnd"/>
      <w:r w:rsidRPr="004744AC">
        <w:rPr>
          <w:rStyle w:val="c2"/>
          <w:color w:val="000000"/>
        </w:rPr>
        <w:t xml:space="preserve"> способностей через активизацию речи, творческого мышления и воображения, исследовательской и творческой рефлексии. 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4744AC">
        <w:rPr>
          <w:rStyle w:val="c2"/>
          <w:b/>
          <w:color w:val="000000"/>
        </w:rPr>
        <w:t>Содержание программы</w:t>
      </w:r>
      <w:r w:rsidRPr="004744AC">
        <w:rPr>
          <w:rStyle w:val="c2"/>
          <w:color w:val="000000"/>
        </w:rPr>
        <w:t xml:space="preserve">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4744AC">
        <w:rPr>
          <w:rStyle w:val="c2"/>
          <w:b/>
          <w:color w:val="000000"/>
        </w:rPr>
        <w:t>Количество часов</w:t>
      </w:r>
      <w:r w:rsidRPr="004744AC">
        <w:rPr>
          <w:rStyle w:val="c2"/>
          <w:color w:val="000000"/>
        </w:rPr>
        <w:t xml:space="preserve"> на изучение предмета: 5, 6, 7, 8 классы – 68 часов, 9 класс – 66 часов.  </w:t>
      </w:r>
    </w:p>
    <w:p w:rsidR="004744AC" w:rsidRPr="004744AC" w:rsidRDefault="004744AC" w:rsidP="004744A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</w:p>
    <w:p w:rsidR="004744AC" w:rsidRPr="004744AC" w:rsidRDefault="004744AC" w:rsidP="004744AC">
      <w:pPr>
        <w:pStyle w:val="a3"/>
        <w:spacing w:before="0" w:beforeAutospacing="0" w:after="0" w:afterAutospacing="0"/>
        <w:jc w:val="center"/>
        <w:rPr>
          <w:rStyle w:val="a4"/>
        </w:rPr>
      </w:pPr>
      <w:r w:rsidRPr="004744AC">
        <w:rPr>
          <w:rStyle w:val="a4"/>
        </w:rPr>
        <w:lastRenderedPageBreak/>
        <w:t>Аннотация к рабочей программе по литературе (10-11 классы)</w:t>
      </w:r>
    </w:p>
    <w:p w:rsidR="004744AC" w:rsidRPr="004744AC" w:rsidRDefault="004744AC" w:rsidP="004744AC">
      <w:pPr>
        <w:pStyle w:val="a3"/>
        <w:spacing w:before="0" w:beforeAutospacing="0" w:after="0" w:afterAutospacing="0"/>
        <w:jc w:val="both"/>
      </w:pPr>
    </w:p>
    <w:p w:rsidR="004744AC" w:rsidRPr="004744AC" w:rsidRDefault="004744AC" w:rsidP="004744AC">
      <w:pPr>
        <w:pStyle w:val="a3"/>
        <w:spacing w:before="0" w:beforeAutospacing="0" w:after="0" w:afterAutospacing="0"/>
        <w:ind w:firstLine="708"/>
        <w:jc w:val="both"/>
      </w:pPr>
      <w:r w:rsidRPr="004744AC">
        <w:t xml:space="preserve">Рабочая программа по литературе для </w:t>
      </w:r>
      <w:r w:rsidRPr="004744AC">
        <w:rPr>
          <w:iCs/>
        </w:rPr>
        <w:t>10-11 классов</w:t>
      </w:r>
      <w:r w:rsidRPr="004744AC">
        <w:t xml:space="preserve"> составлена на основе следующих </w:t>
      </w:r>
      <w:r w:rsidRPr="004744AC">
        <w:rPr>
          <w:b/>
        </w:rPr>
        <w:t>документов</w:t>
      </w:r>
      <w:r w:rsidRPr="004744AC">
        <w:t>, определяющих содержание литературного образования в средней школе:</w:t>
      </w:r>
    </w:p>
    <w:p w:rsidR="004744AC" w:rsidRPr="004744AC" w:rsidRDefault="004744AC" w:rsidP="004744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 w:rsidRPr="004744AC">
        <w:t>Федерального компонента государственного стандарта общего образования;</w:t>
      </w:r>
    </w:p>
    <w:p w:rsidR="004744AC" w:rsidRPr="004744AC" w:rsidRDefault="004744AC" w:rsidP="004744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 w:rsidRPr="004744AC">
        <w:t xml:space="preserve">«Литература» для 10 класса общеобразовательных учреждений (базовый уровень) С. А. Зинин, В. А. </w:t>
      </w:r>
      <w:proofErr w:type="spellStart"/>
      <w:r w:rsidRPr="004744AC">
        <w:t>Чалмаев</w:t>
      </w:r>
      <w:proofErr w:type="spellEnd"/>
      <w:r w:rsidRPr="004744AC">
        <w:t xml:space="preserve"> М.: «Русское слово» 2013 </w:t>
      </w:r>
    </w:p>
    <w:p w:rsidR="004744AC" w:rsidRPr="004744AC" w:rsidRDefault="004744AC" w:rsidP="004744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 w:rsidRPr="004744AC">
        <w:t xml:space="preserve">«Литература» для 11 класса общеобразовательных учреждений. С. А. Зинин, В. А. </w:t>
      </w:r>
      <w:proofErr w:type="spellStart"/>
      <w:r w:rsidRPr="004744AC">
        <w:t>Чалмаев</w:t>
      </w:r>
      <w:proofErr w:type="spellEnd"/>
      <w:r w:rsidRPr="004744AC">
        <w:t xml:space="preserve"> М.: «Русское слово» 2013 </w:t>
      </w:r>
    </w:p>
    <w:p w:rsidR="004744AC" w:rsidRPr="004744AC" w:rsidRDefault="004744AC" w:rsidP="004744AC">
      <w:pPr>
        <w:pStyle w:val="Default"/>
        <w:ind w:firstLine="567"/>
        <w:jc w:val="both"/>
        <w:rPr>
          <w:color w:val="auto"/>
        </w:rPr>
      </w:pPr>
      <w:r w:rsidRPr="004744AC">
        <w:rPr>
          <w:color w:val="auto"/>
        </w:rPr>
        <w:t xml:space="preserve">Рабочая программа разработана в соответствии с Основной образовательной программой основного общего образования МБОУ СОШ </w:t>
      </w:r>
      <w:proofErr w:type="gramStart"/>
      <w:r w:rsidRPr="004744AC">
        <w:rPr>
          <w:color w:val="auto"/>
        </w:rPr>
        <w:t>с</w:t>
      </w:r>
      <w:proofErr w:type="gramEnd"/>
      <w:r w:rsidRPr="004744AC">
        <w:rPr>
          <w:color w:val="auto"/>
        </w:rPr>
        <w:t>. Тастуба.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567"/>
        <w:jc w:val="both"/>
      </w:pPr>
      <w:r w:rsidRPr="004744AC">
        <w:rPr>
          <w:b/>
        </w:rPr>
        <w:t>Программно-методический комплекс</w:t>
      </w:r>
      <w:r w:rsidRPr="004744AC">
        <w:t xml:space="preserve"> по литературе для общеобразовательных школ соответствует требованиям государственного стандарта общего образования. Данный учебный комплекс рекомендован Министерством образования и науки Российской Федерации и входит в федеральный перечень учебников. УМК, в целом, позволяет реализовать цели литературного образования, сформировать ведущие компетенции литературного образования, обеспечивает уровень подготовки учащихся в соответствии с предъявляемыми требованиями.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567"/>
        <w:jc w:val="both"/>
      </w:pPr>
      <w:r w:rsidRPr="004744AC">
        <w:t>Рабочая программа структурирована следующим образом:</w:t>
      </w:r>
    </w:p>
    <w:p w:rsidR="004744AC" w:rsidRPr="004744AC" w:rsidRDefault="004744AC" w:rsidP="004744AC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4744AC">
        <w:t>литература первой половины XIX века;</w:t>
      </w:r>
    </w:p>
    <w:p w:rsidR="004744AC" w:rsidRPr="004744AC" w:rsidRDefault="004744AC" w:rsidP="004744AC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4744AC">
        <w:t>литература второй половины XIX века;</w:t>
      </w:r>
    </w:p>
    <w:p w:rsidR="004744AC" w:rsidRPr="004744AC" w:rsidRDefault="004744AC" w:rsidP="004744AC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4744AC">
        <w:t>литература первой половины XX века;</w:t>
      </w:r>
    </w:p>
    <w:p w:rsidR="004744AC" w:rsidRPr="004744AC" w:rsidRDefault="004744AC" w:rsidP="004744AC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4744AC">
        <w:t>литература второй половины XX века.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709"/>
        <w:jc w:val="both"/>
      </w:pPr>
      <w:r w:rsidRPr="004744AC">
        <w:t xml:space="preserve">Изучение литературы в старшей школе на базовом уровне направлено на достижение следующих </w:t>
      </w:r>
      <w:r w:rsidRPr="004744AC">
        <w:rPr>
          <w:b/>
        </w:rPr>
        <w:t>целей</w:t>
      </w:r>
      <w:r w:rsidRPr="004744AC">
        <w:t>: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709"/>
        <w:jc w:val="both"/>
      </w:pPr>
      <w:r w:rsidRPr="004744AC">
        <w:t xml:space="preserve">- воспитание духовно развитой личности, готовой к самопознанию и самосовершенствованию, способной к созидательной деятельности в современном мире; 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709"/>
        <w:jc w:val="both"/>
      </w:pPr>
      <w:r w:rsidRPr="004744AC">
        <w:t>-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709"/>
        <w:jc w:val="both"/>
      </w:pPr>
      <w:r w:rsidRPr="004744AC"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</w:t>
      </w:r>
    </w:p>
    <w:p w:rsidR="004744AC" w:rsidRPr="004744AC" w:rsidRDefault="004744AC" w:rsidP="004744AC">
      <w:pPr>
        <w:pStyle w:val="a3"/>
        <w:spacing w:before="0" w:beforeAutospacing="0" w:after="0" w:afterAutospacing="0"/>
        <w:ind w:firstLine="709"/>
        <w:jc w:val="both"/>
      </w:pPr>
      <w:r w:rsidRPr="004744AC">
        <w:t>-совершенствование 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744AC" w:rsidRPr="004744AC" w:rsidRDefault="004744AC" w:rsidP="004744A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44AC">
        <w:rPr>
          <w:color w:val="000000"/>
          <w:sz w:val="24"/>
          <w:szCs w:val="24"/>
        </w:rPr>
        <w:tab/>
      </w:r>
      <w:r w:rsidRPr="004744AC">
        <w:rPr>
          <w:rFonts w:ascii="Times New Roman" w:hAnsi="Times New Roman" w:cs="Times New Roman"/>
          <w:sz w:val="24"/>
          <w:szCs w:val="24"/>
        </w:rPr>
        <w:t xml:space="preserve">Количество часов по рабочей программе: 10 класс – 102 ч., 11 класс – 99 ч. </w:t>
      </w:r>
    </w:p>
    <w:p w:rsidR="00994FB5" w:rsidRDefault="00994FB5"/>
    <w:sectPr w:rsidR="00994FB5" w:rsidSect="00474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A7439"/>
    <w:multiLevelType w:val="hybridMultilevel"/>
    <w:tmpl w:val="3FD88AEA"/>
    <w:lvl w:ilvl="0" w:tplc="892AA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12298"/>
    <w:multiLevelType w:val="hybridMultilevel"/>
    <w:tmpl w:val="C4323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4AC"/>
    <w:rsid w:val="004744AC"/>
    <w:rsid w:val="0099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7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744AC"/>
  </w:style>
  <w:style w:type="character" w:styleId="a4">
    <w:name w:val="Strong"/>
    <w:uiPriority w:val="22"/>
    <w:qFormat/>
    <w:rsid w:val="004744AC"/>
    <w:rPr>
      <w:b/>
      <w:bCs/>
    </w:rPr>
  </w:style>
  <w:style w:type="paragraph" w:customStyle="1" w:styleId="Default">
    <w:name w:val="Default"/>
    <w:rsid w:val="00474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5482</Characters>
  <Application>Microsoft Office Word</Application>
  <DocSecurity>0</DocSecurity>
  <Lines>45</Lines>
  <Paragraphs>12</Paragraphs>
  <ScaleCrop>false</ScaleCrop>
  <Company>UralSOFT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2020-01-09T06:12:00Z</dcterms:created>
  <dcterms:modified xsi:type="dcterms:W3CDTF">2020-01-09T06:12:00Z</dcterms:modified>
</cp:coreProperties>
</file>